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446339D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9129D">
        <w:rPr>
          <w:rFonts w:ascii="GHEA Grapalat" w:hAnsi="GHEA Grapalat"/>
          <w:lang w:val="hy-AM"/>
        </w:rPr>
        <w:t>25</w:t>
      </w:r>
      <w:r w:rsidR="00DF1185">
        <w:rPr>
          <w:rFonts w:ascii="GHEA Grapalat" w:hAnsi="GHEA Grapalat"/>
          <w:lang w:val="hy-AM"/>
        </w:rPr>
        <w:t>.03</w:t>
      </w:r>
      <w:r w:rsidRPr="00051B69">
        <w:rPr>
          <w:rFonts w:ascii="GHEA Grapalat" w:hAnsi="GHEA Grapalat"/>
          <w:lang w:val="hy-AM"/>
        </w:rPr>
        <w:t>.</w:t>
      </w:r>
      <w:r w:rsidR="00DF118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182C4969"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59129D">
        <w:rPr>
          <w:rFonts w:ascii="GHEA Grapalat" w:hAnsi="GHEA Grapalat"/>
        </w:rPr>
        <w:t>25/50</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0A3421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59129D" w:rsidRPr="0059129D">
        <w:rPr>
          <w:rFonts w:ascii="GHEA Grapalat" w:hAnsi="GHEA Grapalat"/>
          <w:b/>
          <w:bCs/>
        </w:rPr>
        <w:t>Консультационные услуги по техническому контролю качества строительных работ в административном районе Кентрон города Ереван</w:t>
      </w:r>
      <w:r w:rsidR="00DF1185" w:rsidRPr="00DF1185">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8F33F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F1185">
        <w:rPr>
          <w:rFonts w:ascii="GHEA Grapalat" w:hAnsi="GHEA Grapalat"/>
          <w:b/>
          <w:bCs/>
          <w:sz w:val="20"/>
          <w:szCs w:val="20"/>
          <w:lang w:val="af-ZA"/>
        </w:rPr>
        <w:t>09:30</w:t>
      </w:r>
      <w:r w:rsidR="00194A35">
        <w:rPr>
          <w:rFonts w:ascii="GHEA Grapalat" w:hAnsi="GHEA Grapalat"/>
          <w:b/>
          <w:bCs/>
          <w:sz w:val="20"/>
          <w:szCs w:val="20"/>
          <w:lang w:val="af-ZA"/>
        </w:rPr>
        <w:t xml:space="preserve"> </w:t>
      </w:r>
      <w:r w:rsidRPr="00051B69">
        <w:rPr>
          <w:rFonts w:ascii="GHEA Grapalat" w:hAnsi="GHEA Grapalat"/>
          <w:b/>
          <w:bCs/>
        </w:rPr>
        <w:t xml:space="preserve">часов </w:t>
      </w:r>
      <w:r w:rsidR="0059129D">
        <w:rPr>
          <w:rFonts w:ascii="GHEA Grapalat" w:hAnsi="GHEA Grapalat"/>
          <w:b/>
          <w:bCs/>
          <w:lang w:val="hy-AM"/>
        </w:rPr>
        <w:t>03.04.2026г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C2C2D4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F1185">
        <w:rPr>
          <w:rFonts w:ascii="GHEA Grapalat" w:hAnsi="GHEA Grapalat"/>
          <w:b/>
          <w:bCs/>
          <w:sz w:val="20"/>
          <w:szCs w:val="20"/>
          <w:lang w:val="af-ZA"/>
        </w:rPr>
        <w:t>09:30</w:t>
      </w:r>
      <w:r w:rsidRPr="00051B69">
        <w:rPr>
          <w:rFonts w:ascii="GHEA Grapalat" w:hAnsi="GHEA Grapalat"/>
          <w:b/>
          <w:bCs/>
        </w:rPr>
        <w:t xml:space="preserve">часов </w:t>
      </w:r>
      <w:r w:rsidR="0059129D">
        <w:rPr>
          <w:rFonts w:ascii="GHEA Grapalat" w:hAnsi="GHEA Grapalat"/>
          <w:b/>
          <w:bCs/>
          <w:lang w:val="hy-AM"/>
        </w:rPr>
        <w:t>03.04.2026г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40D4E507" w14:textId="172508EC" w:rsidR="00051B69" w:rsidRPr="00051B69" w:rsidRDefault="00051B69" w:rsidP="0059129D">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59129D" w:rsidRPr="0059129D">
        <w:rPr>
          <w:rFonts w:ascii="GHEA Grapalat" w:hAnsi="GHEA Grapalat"/>
        </w:rPr>
        <w:t>КОНСУЛЬТАЦИОННЫЕ УСЛУГИ ПО ТЕХНИЧЕСКОМУ КОНТРОЛЮ КАЧЕСТВА СТРОИТЕЛЬНЫХ РАБОТ В АДМИНИСТРАТИВНОМ РАЙОНЕ КЕНТРОН ГОРОДА ЕРЕВАН</w:t>
      </w:r>
      <w:r w:rsidR="0059129D">
        <w:rPr>
          <w:rFonts w:ascii="GHEA Grapalat" w:hAnsi="GHEA Grapalat"/>
        </w:rPr>
        <w:t>А</w:t>
      </w:r>
      <w:r w:rsidR="0059129D" w:rsidRPr="0059129D">
        <w:rPr>
          <w:rFonts w:ascii="GHEA Grapalat" w:hAnsi="GHEA Grapalat"/>
        </w:rPr>
        <w:t xml:space="preserve"> </w:t>
      </w:r>
      <w:r w:rsidR="00194A35"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0D6D6046" w14:textId="50C6CB92" w:rsidR="00194A35" w:rsidRDefault="00194A35" w:rsidP="00051B69">
      <w:pPr>
        <w:widowControl w:val="0"/>
        <w:spacing w:after="160"/>
        <w:jc w:val="center"/>
        <w:rPr>
          <w:rFonts w:ascii="GHEA Grapalat" w:hAnsi="GHEA Grapalat"/>
          <w:b/>
          <w:lang w:val="hy-AM"/>
        </w:rPr>
      </w:pPr>
      <w:r w:rsidRPr="00194A35">
        <w:rPr>
          <w:rFonts w:ascii="GHEA Grapalat" w:hAnsi="GHEA Grapalat"/>
          <w:b/>
        </w:rPr>
        <w:t>КОНСУЛЬТАЦИОННЫЕ УСЛУГИ ПО ТЕХНИЧЕСКОМУ КОНТРОЛЮ КАЧЕСТВА ТЕКУЩЕГО РЕМОНТА ТРОТУАРОВ И РЕМОНТА БОРДЮРОВ НА ТЕРРИТОРИИ АДМИНИСТРАТИВНОГО РАЙОНА КЕНТРОН ГОРОДА ЕРЕВАНА.</w:t>
      </w:r>
    </w:p>
    <w:p w14:paraId="49E177FE" w14:textId="7639408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1F35A0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59129D">
        <w:rPr>
          <w:rFonts w:ascii="GHEA Grapalat" w:hAnsi="GHEA Grapalat"/>
          <w:spacing w:val="-6"/>
        </w:rPr>
        <w:t>25/50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9576BA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w:t>
      </w:r>
      <w:r w:rsidR="00C74011" w:rsidRPr="00C74011">
        <w:rPr>
          <w:rFonts w:ascii="GHEA Grapalat" w:hAnsi="GHEA Grapalat"/>
          <w:b/>
          <w:bCs/>
        </w:rPr>
        <w:t>Консультационные услуги по техническому контролю качества строительных работ в административном районе «Кентрон» города Ереван</w:t>
      </w:r>
      <w:r w:rsidR="00C74011">
        <w:rPr>
          <w:rFonts w:ascii="GHEA Grapalat" w:hAnsi="GHEA Grapalat"/>
          <w:b/>
          <w:bCs/>
        </w:rPr>
        <w:t>а</w:t>
      </w:r>
      <w:r w:rsidR="00194A35" w:rsidRPr="00194A35">
        <w:rPr>
          <w:rFonts w:ascii="GHEA Grapalat" w:hAnsi="GHEA Grapalat"/>
        </w:rPr>
        <w:t>.</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9F4B85" w:rsidRPr="009F4B85">
        <w:rPr>
          <w:rFonts w:ascii="GHEA Grapalat" w:hAnsi="GHEA Grapalat"/>
        </w:rPr>
        <w:t>2</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E8147D" w:rsidRPr="00051B69" w14:paraId="61CFFAF7" w14:textId="77777777" w:rsidTr="00CC7FFB">
        <w:trPr>
          <w:jc w:val="center"/>
        </w:trPr>
        <w:tc>
          <w:tcPr>
            <w:tcW w:w="1035" w:type="dxa"/>
            <w:vAlign w:val="center"/>
          </w:tcPr>
          <w:p w14:paraId="3ACE4FB0" w14:textId="49D454B7" w:rsidR="00E8147D" w:rsidRPr="00051B69" w:rsidRDefault="00E8147D" w:rsidP="00E8147D">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A81AB9C" w:rsidR="00E8147D" w:rsidRPr="00E8147D" w:rsidRDefault="00E8147D" w:rsidP="00E8147D">
            <w:pPr>
              <w:widowControl w:val="0"/>
              <w:spacing w:after="120"/>
              <w:jc w:val="center"/>
              <w:rPr>
                <w:rFonts w:ascii="GHEA Grapalat" w:hAnsi="GHEA Grapalat"/>
                <w:sz w:val="20"/>
                <w:szCs w:val="20"/>
                <w:lang w:val="hy-AM"/>
              </w:rPr>
            </w:pPr>
            <w:r w:rsidRPr="00E8147D">
              <w:rPr>
                <w:rFonts w:ascii="GHEA Grapalat" w:eastAsia="Calibri" w:hAnsi="GHEA Grapalat" w:cs="Calibri"/>
                <w:sz w:val="20"/>
                <w:szCs w:val="20"/>
              </w:rPr>
              <w:t>1</w:t>
            </w:r>
            <w:r w:rsidRPr="00E8147D">
              <w:rPr>
                <w:rFonts w:ascii="GHEA Grapalat" w:eastAsia="Calibri" w:hAnsi="GHEA Grapalat" w:cs="Calibri"/>
                <w:sz w:val="20"/>
                <w:szCs w:val="20"/>
                <w:lang w:val="hy-AM"/>
              </w:rPr>
              <w:t xml:space="preserve"> </w:t>
            </w:r>
            <w:r w:rsidRPr="00E8147D">
              <w:rPr>
                <w:rFonts w:ascii="GHEA Grapalat" w:eastAsia="Calibri" w:hAnsi="GHEA Grapalat" w:cs="Calibri"/>
                <w:sz w:val="20"/>
                <w:szCs w:val="20"/>
              </w:rPr>
              <w:t>534</w:t>
            </w:r>
            <w:r w:rsidRPr="00E8147D">
              <w:rPr>
                <w:rFonts w:ascii="GHEA Grapalat" w:eastAsia="Calibri" w:hAnsi="GHEA Grapalat" w:cs="Calibri"/>
                <w:sz w:val="20"/>
                <w:szCs w:val="20"/>
                <w:lang w:val="hy-AM"/>
              </w:rPr>
              <w:t xml:space="preserve"> </w:t>
            </w:r>
            <w:r w:rsidRPr="00E8147D">
              <w:rPr>
                <w:rFonts w:ascii="GHEA Grapalat" w:eastAsia="Calibri" w:hAnsi="GHEA Grapalat" w:cs="Calibri"/>
                <w:sz w:val="20"/>
                <w:szCs w:val="20"/>
              </w:rPr>
              <w:t>92</w:t>
            </w:r>
            <w:r w:rsidRPr="00E8147D">
              <w:rPr>
                <w:rFonts w:ascii="GHEA Grapalat" w:eastAsia="Calibri" w:hAnsi="GHEA Grapalat" w:cs="Calibri"/>
                <w:sz w:val="20"/>
                <w:szCs w:val="20"/>
                <w:lang w:val="hy-AM"/>
              </w:rPr>
              <w:t>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A4D02B3" w:rsidR="00E8147D" w:rsidRPr="001F056A" w:rsidRDefault="00E8147D" w:rsidP="00E8147D">
            <w:pPr>
              <w:widowControl w:val="0"/>
              <w:spacing w:after="120"/>
              <w:jc w:val="center"/>
              <w:rPr>
                <w:rFonts w:ascii="GHEA Grapalat" w:hAnsi="GHEA Grapalat"/>
                <w:sz w:val="20"/>
                <w:szCs w:val="20"/>
                <w:lang w:val="hy-AM"/>
              </w:rPr>
            </w:pPr>
            <w:r w:rsidRPr="00E8147D">
              <w:rPr>
                <w:rFonts w:ascii="GHEA Grapalat" w:hAnsi="GHEA Grapalat"/>
                <w:sz w:val="20"/>
                <w:szCs w:val="20"/>
              </w:rPr>
              <w:t>Консультационные услуги по техническому контролю за капитальным ремонтом двора и футбольного поля школы №80 имени В. Вагаршяна в административном районе Кентрон города Ереван</w:t>
            </w:r>
          </w:p>
        </w:tc>
      </w:tr>
      <w:tr w:rsidR="00E8147D" w:rsidRPr="00051B69" w14:paraId="4F3D159B" w14:textId="77777777" w:rsidTr="00CC7FFB">
        <w:trPr>
          <w:jc w:val="center"/>
        </w:trPr>
        <w:tc>
          <w:tcPr>
            <w:tcW w:w="1035" w:type="dxa"/>
            <w:vAlign w:val="center"/>
          </w:tcPr>
          <w:p w14:paraId="323D6846" w14:textId="7572C781" w:rsidR="00E8147D" w:rsidRPr="00F566BF" w:rsidRDefault="00E8147D" w:rsidP="00E8147D">
            <w:pPr>
              <w:widowControl w:val="0"/>
              <w:spacing w:after="120"/>
              <w:jc w:val="center"/>
              <w:rPr>
                <w:rFonts w:ascii="GHEA Grapalat" w:hAnsi="GHEA Grapalat"/>
                <w:sz w:val="16"/>
              </w:rPr>
            </w:pPr>
            <w:r>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vAlign w:val="center"/>
          </w:tcPr>
          <w:p w14:paraId="78D61C32" w14:textId="38ABBFFC" w:rsidR="00E8147D" w:rsidRPr="00E8147D" w:rsidRDefault="00E8147D" w:rsidP="00E8147D">
            <w:pPr>
              <w:widowControl w:val="0"/>
              <w:spacing w:after="120"/>
              <w:jc w:val="center"/>
              <w:rPr>
                <w:rFonts w:ascii="GHEA Grapalat" w:hAnsi="GHEA Grapalat"/>
                <w:sz w:val="20"/>
                <w:szCs w:val="20"/>
                <w:lang w:val="hy-AM"/>
              </w:rPr>
            </w:pPr>
            <w:r w:rsidRPr="00E8147D">
              <w:rPr>
                <w:rFonts w:ascii="GHEA Grapalat" w:hAnsi="GHEA Grapalat" w:cs="Calibri"/>
                <w:sz w:val="20"/>
                <w:szCs w:val="20"/>
              </w:rPr>
              <w:t>600 000</w:t>
            </w:r>
          </w:p>
        </w:tc>
        <w:tc>
          <w:tcPr>
            <w:tcW w:w="6317" w:type="dxa"/>
            <w:tcBorders>
              <w:top w:val="single" w:sz="4" w:space="0" w:color="auto"/>
              <w:left w:val="single" w:sz="4" w:space="0" w:color="auto"/>
              <w:bottom w:val="single" w:sz="4" w:space="0" w:color="auto"/>
              <w:right w:val="single" w:sz="4" w:space="0" w:color="auto"/>
            </w:tcBorders>
            <w:vAlign w:val="center"/>
          </w:tcPr>
          <w:p w14:paraId="4904910A" w14:textId="4BAC4FB2" w:rsidR="00E8147D" w:rsidRPr="009C0FB4" w:rsidRDefault="00C74011" w:rsidP="00E8147D">
            <w:pPr>
              <w:widowControl w:val="0"/>
              <w:spacing w:after="120"/>
              <w:jc w:val="center"/>
              <w:rPr>
                <w:rFonts w:ascii="GHEA Grapalat" w:hAnsi="GHEA Grapalat"/>
                <w:sz w:val="20"/>
                <w:szCs w:val="20"/>
                <w:lang w:val="hy-AM"/>
              </w:rPr>
            </w:pPr>
            <w:r w:rsidRPr="00C74011">
              <w:rPr>
                <w:rFonts w:ascii="GHEA Grapalat" w:hAnsi="GHEA Grapalat"/>
                <w:sz w:val="20"/>
                <w:szCs w:val="20"/>
              </w:rPr>
              <w:t>Консультационные услуги по техническому контролю за текущим ремонтом дворов в административном районе Кентрон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16676FCC"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w:t>
      </w:r>
      <w:r w:rsidR="00DF118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2B39E48E"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F118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3B15AA4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F1185">
        <w:rPr>
          <w:rFonts w:ascii="GHEA Grapalat" w:hAnsi="GHEA Grapalat"/>
          <w:b/>
          <w:bCs/>
          <w:sz w:val="24"/>
          <w:szCs w:val="24"/>
        </w:rPr>
        <w:t>09:30</w:t>
      </w:r>
      <w:r w:rsidR="00C428A0" w:rsidRPr="00C428A0">
        <w:rPr>
          <w:rFonts w:ascii="GHEA Grapalat" w:hAnsi="GHEA Grapalat"/>
          <w:b/>
          <w:bCs/>
          <w:sz w:val="24"/>
          <w:szCs w:val="24"/>
        </w:rPr>
        <w:t xml:space="preserve">часов </w:t>
      </w:r>
      <w:r w:rsidR="0059129D">
        <w:rPr>
          <w:rFonts w:ascii="GHEA Grapalat" w:hAnsi="GHEA Grapalat"/>
          <w:b/>
          <w:bCs/>
          <w:sz w:val="24"/>
          <w:szCs w:val="24"/>
        </w:rPr>
        <w:t>03.04.2026г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9D0E3B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F1185">
        <w:rPr>
          <w:rFonts w:ascii="GHEA Grapalat" w:hAnsi="GHEA Grapalat"/>
          <w:b/>
          <w:bCs/>
          <w:sz w:val="24"/>
          <w:szCs w:val="24"/>
        </w:rPr>
        <w:t>09:30</w:t>
      </w:r>
      <w:r w:rsidR="00206E88" w:rsidRPr="00206E88">
        <w:rPr>
          <w:rFonts w:ascii="GHEA Grapalat" w:hAnsi="GHEA Grapalat"/>
          <w:b/>
          <w:bCs/>
          <w:sz w:val="24"/>
          <w:szCs w:val="24"/>
        </w:rPr>
        <w:t xml:space="preserve">часов </w:t>
      </w:r>
      <w:r w:rsidR="0059129D">
        <w:rPr>
          <w:rFonts w:ascii="GHEA Grapalat" w:hAnsi="GHEA Grapalat"/>
          <w:b/>
          <w:bCs/>
          <w:sz w:val="24"/>
          <w:szCs w:val="24"/>
        </w:rPr>
        <w:t>03.04.2026г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527BF4F1"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F118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12BB605E"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F118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17723F49"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DF118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D0A2B6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129D">
        <w:rPr>
          <w:rFonts w:ascii="GHEA Grapalat" w:hAnsi="GHEA Grapalat"/>
          <w:b/>
          <w:sz w:val="24"/>
          <w:szCs w:val="24"/>
        </w:rPr>
        <w:t>25/50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5F1B711"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59129D">
        <w:rPr>
          <w:rFonts w:ascii="GHEA Grapalat" w:hAnsi="GHEA Grapalat"/>
        </w:rPr>
        <w:t>25/50</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49B3AE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59129D">
        <w:rPr>
          <w:rFonts w:ascii="GHEA Grapalat" w:hAnsi="GHEA Grapalat"/>
        </w:rPr>
        <w:t>25/50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60CD18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59129D">
        <w:rPr>
          <w:rFonts w:ascii="GHEA Grapalat" w:hAnsi="GHEA Grapalat"/>
        </w:rPr>
        <w:t>25/50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2FB865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129D">
        <w:rPr>
          <w:rFonts w:ascii="GHEA Grapalat" w:hAnsi="GHEA Grapalat"/>
          <w:b/>
          <w:sz w:val="24"/>
          <w:szCs w:val="24"/>
        </w:rPr>
        <w:t>25/50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519E09F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59129D">
        <w:rPr>
          <w:rFonts w:ascii="GHEA Grapalat" w:hAnsi="GHEA Grapalat"/>
          <w:b/>
          <w:i w:val="0"/>
          <w:sz w:val="24"/>
          <w:szCs w:val="24"/>
        </w:rPr>
        <w:t>25/50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A1907D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129D">
        <w:rPr>
          <w:rFonts w:ascii="GHEA Grapalat" w:hAnsi="GHEA Grapalat"/>
          <w:b/>
          <w:sz w:val="24"/>
          <w:szCs w:val="24"/>
        </w:rPr>
        <w:t>25/50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F4E6AF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59129D">
        <w:rPr>
          <w:rFonts w:ascii="GHEA Grapalat" w:hAnsi="GHEA Grapalat"/>
          <w:spacing w:val="-6"/>
        </w:rPr>
        <w:t>25/50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4B85" w:rsidRPr="005744FC" w14:paraId="3D762C76" w14:textId="77777777" w:rsidTr="00CC1C88">
        <w:trPr>
          <w:trHeight w:val="20"/>
          <w:jc w:val="center"/>
        </w:trPr>
        <w:tc>
          <w:tcPr>
            <w:tcW w:w="1084" w:type="dxa"/>
            <w:vAlign w:val="center"/>
          </w:tcPr>
          <w:p w14:paraId="05E67D09" w14:textId="77777777" w:rsidR="009F4B85" w:rsidRPr="005744FC" w:rsidRDefault="009F4B85" w:rsidP="009F4B8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0168FEF8" w:rsidR="009F4B85" w:rsidRPr="00916577" w:rsidRDefault="00C74011" w:rsidP="009F4B85">
            <w:pPr>
              <w:widowControl w:val="0"/>
              <w:jc w:val="center"/>
              <w:rPr>
                <w:rFonts w:ascii="GHEA Grapalat" w:hAnsi="GHEA Grapalat"/>
                <w:b/>
                <w:bCs/>
                <w:sz w:val="20"/>
                <w:szCs w:val="20"/>
              </w:rPr>
            </w:pPr>
            <w:r w:rsidRPr="00C74011">
              <w:rPr>
                <w:rFonts w:ascii="GHEA Grapalat" w:hAnsi="GHEA Grapalat"/>
                <w:sz w:val="20"/>
                <w:szCs w:val="20"/>
              </w:rPr>
              <w:t>Консультационные услуги по техническому контролю за капитальным ремонтом двора и футбольного поля школы №80 имени В. Вагаршяна в административном районе Кентрон города Ереван</w:t>
            </w:r>
          </w:p>
        </w:tc>
        <w:tc>
          <w:tcPr>
            <w:tcW w:w="1701" w:type="dxa"/>
          </w:tcPr>
          <w:p w14:paraId="15162902" w14:textId="77777777" w:rsidR="009F4B85" w:rsidRPr="005744FC" w:rsidRDefault="009F4B85" w:rsidP="009F4B85">
            <w:pPr>
              <w:widowControl w:val="0"/>
              <w:jc w:val="center"/>
              <w:rPr>
                <w:rFonts w:ascii="GHEA Grapalat" w:hAnsi="GHEA Grapalat"/>
                <w:sz w:val="20"/>
                <w:szCs w:val="20"/>
              </w:rPr>
            </w:pPr>
          </w:p>
        </w:tc>
        <w:tc>
          <w:tcPr>
            <w:tcW w:w="1559" w:type="dxa"/>
          </w:tcPr>
          <w:p w14:paraId="0E2FF730" w14:textId="77777777" w:rsidR="009F4B85" w:rsidRPr="005744FC" w:rsidRDefault="009F4B85" w:rsidP="009F4B85">
            <w:pPr>
              <w:widowControl w:val="0"/>
              <w:jc w:val="center"/>
              <w:rPr>
                <w:rFonts w:ascii="GHEA Grapalat" w:hAnsi="GHEA Grapalat"/>
                <w:sz w:val="20"/>
                <w:szCs w:val="20"/>
              </w:rPr>
            </w:pPr>
          </w:p>
        </w:tc>
        <w:tc>
          <w:tcPr>
            <w:tcW w:w="1649" w:type="dxa"/>
          </w:tcPr>
          <w:p w14:paraId="612AAE86" w14:textId="77777777" w:rsidR="009F4B85" w:rsidRPr="005744FC" w:rsidRDefault="009F4B85" w:rsidP="009F4B85">
            <w:pPr>
              <w:widowControl w:val="0"/>
              <w:jc w:val="center"/>
              <w:rPr>
                <w:rFonts w:ascii="GHEA Grapalat" w:hAnsi="GHEA Grapalat"/>
                <w:sz w:val="20"/>
                <w:szCs w:val="20"/>
              </w:rPr>
            </w:pPr>
          </w:p>
        </w:tc>
      </w:tr>
      <w:tr w:rsidR="009F4B85" w:rsidRPr="005744FC" w14:paraId="67AABE7C" w14:textId="77777777" w:rsidTr="00CC1C88">
        <w:trPr>
          <w:trHeight w:val="20"/>
          <w:jc w:val="center"/>
        </w:trPr>
        <w:tc>
          <w:tcPr>
            <w:tcW w:w="1084" w:type="dxa"/>
            <w:vAlign w:val="center"/>
          </w:tcPr>
          <w:p w14:paraId="7D8740C9" w14:textId="1C5A788F" w:rsidR="009F4B85" w:rsidRPr="005744FC" w:rsidRDefault="009F4B85" w:rsidP="009F4B85">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vAlign w:val="center"/>
          </w:tcPr>
          <w:p w14:paraId="48CD61B2" w14:textId="2190C34F" w:rsidR="009F4B85" w:rsidRPr="00833939" w:rsidRDefault="00C74011" w:rsidP="009F4B85">
            <w:pPr>
              <w:widowControl w:val="0"/>
              <w:jc w:val="center"/>
              <w:rPr>
                <w:rFonts w:ascii="GHEA Grapalat" w:hAnsi="GHEA Grapalat"/>
                <w:sz w:val="20"/>
                <w:szCs w:val="20"/>
                <w:lang w:val="hy-AM"/>
              </w:rPr>
            </w:pPr>
            <w:r w:rsidRPr="00C74011">
              <w:rPr>
                <w:rFonts w:ascii="GHEA Grapalat" w:hAnsi="GHEA Grapalat"/>
                <w:sz w:val="20"/>
                <w:szCs w:val="20"/>
              </w:rPr>
              <w:t>Консультационные услуги по техническому контролю за текущим ремонтом дворов в административном районе Кентрон города Ереван</w:t>
            </w:r>
          </w:p>
        </w:tc>
        <w:tc>
          <w:tcPr>
            <w:tcW w:w="1701" w:type="dxa"/>
          </w:tcPr>
          <w:p w14:paraId="0A29BB1D" w14:textId="77777777" w:rsidR="009F4B85" w:rsidRPr="005744FC" w:rsidRDefault="009F4B85" w:rsidP="009F4B85">
            <w:pPr>
              <w:widowControl w:val="0"/>
              <w:jc w:val="center"/>
              <w:rPr>
                <w:rFonts w:ascii="GHEA Grapalat" w:hAnsi="GHEA Grapalat"/>
                <w:sz w:val="20"/>
                <w:szCs w:val="20"/>
              </w:rPr>
            </w:pPr>
          </w:p>
        </w:tc>
        <w:tc>
          <w:tcPr>
            <w:tcW w:w="1559" w:type="dxa"/>
          </w:tcPr>
          <w:p w14:paraId="7DFC0C04" w14:textId="77777777" w:rsidR="009F4B85" w:rsidRPr="005744FC" w:rsidRDefault="009F4B85" w:rsidP="009F4B85">
            <w:pPr>
              <w:widowControl w:val="0"/>
              <w:jc w:val="center"/>
              <w:rPr>
                <w:rFonts w:ascii="GHEA Grapalat" w:hAnsi="GHEA Grapalat"/>
                <w:sz w:val="20"/>
                <w:szCs w:val="20"/>
              </w:rPr>
            </w:pPr>
          </w:p>
        </w:tc>
        <w:tc>
          <w:tcPr>
            <w:tcW w:w="1649" w:type="dxa"/>
          </w:tcPr>
          <w:p w14:paraId="4965F668" w14:textId="77777777" w:rsidR="009F4B85" w:rsidRPr="005744FC" w:rsidRDefault="009F4B85" w:rsidP="009F4B8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68767E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129D">
        <w:rPr>
          <w:rFonts w:ascii="GHEA Grapalat" w:hAnsi="GHEA Grapalat"/>
          <w:b/>
          <w:sz w:val="24"/>
          <w:szCs w:val="24"/>
        </w:rPr>
        <w:t>25/50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4A2AAA79"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6F2122" w:rsidRPr="006F2122">
        <w:rPr>
          <w:rFonts w:ascii="GHEA Grapalat" w:hAnsi="GHEA Grapalat"/>
          <w:b/>
          <w:bCs/>
        </w:rPr>
        <w:t>lusine_hovhannisyan@yerevan.am</w:t>
      </w:r>
      <w:r w:rsidR="00B61F90" w:rsidRPr="006F2122">
        <w:rPr>
          <w:rStyle w:val="Strong"/>
          <w:rFonts w:ascii="GHEA Grapalat" w:hAnsi="GHEA Grapalat"/>
          <w:b w:val="0"/>
          <w:bCs w:val="0"/>
          <w:sz w:val="20"/>
          <w:szCs w:val="20"/>
        </w:rPr>
        <w:t xml:space="preserve">                                                                                               </w:t>
      </w:r>
      <w:r w:rsidR="00B61F90">
        <w:rPr>
          <w:rStyle w:val="Strong"/>
          <w:b w:val="0"/>
          <w:bCs w:val="0"/>
          <w:sz w:val="20"/>
          <w:szCs w:val="20"/>
        </w:rPr>
        <w:t>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7754E5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9129D">
        <w:rPr>
          <w:rFonts w:ascii="GHEA Grapalat" w:hAnsi="GHEA Grapalat"/>
          <w:b/>
          <w:sz w:val="24"/>
          <w:szCs w:val="24"/>
        </w:rPr>
        <w:t>25/50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4C691CF6"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DF118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378"/>
        <w:gridCol w:w="1178"/>
        <w:gridCol w:w="1359"/>
        <w:gridCol w:w="824"/>
        <w:gridCol w:w="2339"/>
        <w:gridCol w:w="2041"/>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06CB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78"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38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06CB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378"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39"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4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74011" w:rsidRPr="00E40AC8" w14:paraId="2CECA8C6" w14:textId="77777777" w:rsidTr="00A06CB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C74011" w:rsidRPr="00453E01" w:rsidRDefault="00C74011" w:rsidP="00C74011">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42230744" w:rsidR="00C74011" w:rsidRPr="00674073" w:rsidRDefault="00C74011" w:rsidP="00C74011">
            <w:pPr>
              <w:jc w:val="center"/>
              <w:rPr>
                <w:rFonts w:ascii="GHEA Grapalat" w:hAnsi="GHEA Grapalat"/>
                <w:sz w:val="20"/>
                <w:lang w:val="hy-AM"/>
              </w:rPr>
            </w:pPr>
            <w:r w:rsidRPr="00951F0A">
              <w:rPr>
                <w:rFonts w:ascii="GHEA Grapalat" w:eastAsia="Calibri" w:hAnsi="GHEA Grapalat" w:cs="Calibri"/>
                <w:sz w:val="20"/>
                <w:szCs w:val="20"/>
                <w:lang w:val="hy-AM"/>
              </w:rPr>
              <w:t>71351540/</w:t>
            </w:r>
            <w:r>
              <w:rPr>
                <w:rFonts w:ascii="GHEA Grapalat" w:eastAsia="Calibri" w:hAnsi="GHEA Grapalat" w:cs="Calibri"/>
                <w:sz w:val="20"/>
                <w:szCs w:val="20"/>
                <w:lang w:val="hy-AM"/>
              </w:rPr>
              <w:t>225</w:t>
            </w:r>
          </w:p>
        </w:tc>
        <w:tc>
          <w:tcPr>
            <w:tcW w:w="4378" w:type="dxa"/>
            <w:tcBorders>
              <w:top w:val="single" w:sz="4" w:space="0" w:color="auto"/>
              <w:bottom w:val="single" w:sz="4" w:space="0" w:color="auto"/>
            </w:tcBorders>
          </w:tcPr>
          <w:p w14:paraId="7A2CFE5E" w14:textId="77777777" w:rsidR="00C74011" w:rsidRDefault="00C74011" w:rsidP="00C74011">
            <w:pPr>
              <w:tabs>
                <w:tab w:val="left" w:pos="173"/>
              </w:tabs>
              <w:jc w:val="center"/>
              <w:rPr>
                <w:rFonts w:ascii="GHEA Grapalat" w:hAnsi="GHEA Grapalat" w:cs="Calibri"/>
                <w:b/>
                <w:color w:val="000000"/>
                <w:sz w:val="20"/>
                <w:szCs w:val="20"/>
              </w:rPr>
            </w:pPr>
            <w:r w:rsidRPr="00321DD3">
              <w:rPr>
                <w:rFonts w:ascii="GHEA Grapalat" w:hAnsi="GHEA Grapalat" w:cs="Calibri"/>
                <w:b/>
                <w:color w:val="000000"/>
                <w:sz w:val="20"/>
                <w:szCs w:val="20"/>
              </w:rPr>
              <w:t>Служба технического надзора</w:t>
            </w:r>
            <w:r>
              <w:rPr>
                <w:rFonts w:ascii="GHEA Grapalat" w:hAnsi="GHEA Grapalat" w:cs="Calibri"/>
                <w:b/>
                <w:color w:val="000000"/>
                <w:sz w:val="20"/>
                <w:szCs w:val="20"/>
              </w:rPr>
              <w:t xml:space="preserve"> по</w:t>
            </w:r>
            <w:r w:rsidRPr="00321DD3">
              <w:rPr>
                <w:rFonts w:ascii="GHEA Grapalat" w:hAnsi="GHEA Grapalat" w:cs="Calibri"/>
                <w:b/>
                <w:color w:val="000000"/>
                <w:sz w:val="20"/>
                <w:szCs w:val="20"/>
              </w:rPr>
              <w:t xml:space="preserve"> </w:t>
            </w:r>
            <w:r>
              <w:rPr>
                <w:rFonts w:ascii="GHEA Grapalat" w:hAnsi="GHEA Grapalat" w:cs="Calibri"/>
                <w:b/>
                <w:color w:val="000000"/>
                <w:sz w:val="20"/>
                <w:szCs w:val="20"/>
              </w:rPr>
              <w:t xml:space="preserve">работам </w:t>
            </w:r>
            <w:r w:rsidRPr="00812D0A">
              <w:rPr>
                <w:rFonts w:ascii="GHEA Grapalat" w:hAnsi="GHEA Grapalat" w:cs="Calibri"/>
                <w:b/>
                <w:color w:val="000000"/>
                <w:sz w:val="20"/>
                <w:szCs w:val="20"/>
              </w:rPr>
              <w:t>по строительству дворов</w:t>
            </w:r>
          </w:p>
          <w:p w14:paraId="2B275F59"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2081B545"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1. Технический надзор осуществляется на основании проектно-сметной документации, </w:t>
            </w:r>
            <w:r w:rsidRPr="005F3DFB">
              <w:rPr>
                <w:rFonts w:ascii="GHEA Grapalat" w:hAnsi="GHEA Grapalat" w:cs="Calibri"/>
                <w:color w:val="000000"/>
                <w:sz w:val="20"/>
                <w:szCs w:val="20"/>
                <w:lang w:val="hy-AM"/>
              </w:rPr>
              <w:lastRenderedPageBreak/>
              <w:t>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B13ED09"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6794B5C"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664CE123"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2E65D7F4"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141A761F"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6324BDE"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62955DDC"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w:t>
            </w:r>
            <w:r w:rsidRPr="005F3DFB">
              <w:rPr>
                <w:rFonts w:ascii="GHEA Grapalat" w:hAnsi="GHEA Grapalat" w:cs="Calibri"/>
                <w:color w:val="000000"/>
                <w:sz w:val="20"/>
                <w:szCs w:val="20"/>
                <w:lang w:val="hy-AM"/>
              </w:rPr>
              <w:lastRenderedPageBreak/>
              <w:t>которые не соответствуют необходимым условиям;</w:t>
            </w:r>
          </w:p>
          <w:p w14:paraId="173EB570"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BC34E78"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EA6480E"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C272197"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4409C43"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DB77A4D"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2DBAC25"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проводить измерения объемов работ и участвовать в составлении и утверждении </w:t>
            </w:r>
            <w:r w:rsidRPr="005F3DFB">
              <w:rPr>
                <w:rFonts w:ascii="GHEA Grapalat" w:hAnsi="GHEA Grapalat" w:cs="Calibri"/>
                <w:color w:val="000000"/>
                <w:sz w:val="20"/>
                <w:szCs w:val="20"/>
                <w:lang w:val="hy-AM"/>
              </w:rPr>
              <w:lastRenderedPageBreak/>
              <w:t>исполнительных документов,</w:t>
            </w:r>
          </w:p>
          <w:p w14:paraId="0067EEEC"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E45814B"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3B7DDE82"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5F3DFB">
              <w:rPr>
                <w:rFonts w:ascii="GHEA Grapalat" w:hAnsi="GHEA Grapalat" w:cs="Calibri"/>
                <w:color w:val="000000"/>
                <w:sz w:val="20"/>
                <w:szCs w:val="20"/>
                <w:lang w:val="hy-AM"/>
              </w:rPr>
              <w:t>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6CDF54B"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064836CF"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B6B60A5"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1674B53" w14:textId="77777777" w:rsidR="00C74011" w:rsidRPr="005F3DFB"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2C15729" w14:textId="77777777" w:rsidR="00C74011" w:rsidRDefault="00C74011" w:rsidP="00C7401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7E39BFF2" w:rsidR="00C74011" w:rsidRPr="00D01BEE" w:rsidRDefault="00C74011" w:rsidP="00C74011">
            <w:pPr>
              <w:widowControl w:val="0"/>
              <w:spacing w:after="120"/>
              <w:jc w:val="both"/>
              <w:rPr>
                <w:rFonts w:ascii="GHEA Grapalat" w:hAnsi="GHEA Grapalat"/>
                <w:sz w:val="18"/>
                <w:szCs w:val="18"/>
              </w:rPr>
            </w:pPr>
            <w:r w:rsidRPr="00DF6899">
              <w:rPr>
                <w:rFonts w:ascii="GHEA Grapalat" w:hAnsi="GHEA Grapalat" w:cs="Calibri"/>
                <w:color w:val="000000"/>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C74011" w:rsidRPr="00E40AC8" w:rsidRDefault="00C74011" w:rsidP="00C7401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C74011" w:rsidRPr="00E40AC8" w:rsidRDefault="00C74011" w:rsidP="00C7401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74011" w:rsidRPr="00E40AC8" w:rsidRDefault="00C74011" w:rsidP="00C74011">
            <w:pPr>
              <w:widowControl w:val="0"/>
              <w:spacing w:after="120"/>
              <w:jc w:val="center"/>
              <w:rPr>
                <w:rFonts w:ascii="GHEA Grapalat" w:hAnsi="GHEA Grapalat"/>
                <w:sz w:val="20"/>
              </w:rPr>
            </w:pPr>
            <w:r>
              <w:rPr>
                <w:rFonts w:ascii="GHEA Grapalat" w:hAnsi="GHEA Grapalat"/>
                <w:sz w:val="20"/>
              </w:rPr>
              <w:t>1</w:t>
            </w:r>
          </w:p>
        </w:tc>
        <w:tc>
          <w:tcPr>
            <w:tcW w:w="2339" w:type="dxa"/>
            <w:tcBorders>
              <w:top w:val="single" w:sz="4" w:space="0" w:color="auto"/>
              <w:bottom w:val="single" w:sz="4" w:space="0" w:color="auto"/>
            </w:tcBorders>
            <w:vAlign w:val="center"/>
          </w:tcPr>
          <w:p w14:paraId="0D6BD602" w14:textId="6C2121E9" w:rsidR="00C74011" w:rsidRPr="00674073" w:rsidRDefault="00C74011" w:rsidP="00C74011">
            <w:pPr>
              <w:widowControl w:val="0"/>
              <w:spacing w:after="120"/>
              <w:jc w:val="center"/>
              <w:rPr>
                <w:rFonts w:ascii="GHEA Grapalat" w:hAnsi="GHEA Grapalat"/>
              </w:rPr>
            </w:pPr>
            <w:r w:rsidRPr="00A03401">
              <w:rPr>
                <w:rFonts w:ascii="GHEA Grapalat" w:eastAsia="Calibri" w:hAnsi="GHEA Grapalat" w:cs="Calibri"/>
                <w:sz w:val="20"/>
                <w:szCs w:val="20"/>
              </w:rPr>
              <w:t>на территории Кентронского административного района</w:t>
            </w:r>
            <w:r>
              <w:rPr>
                <w:rFonts w:ascii="GHEA Grapalat" w:eastAsia="Calibri" w:hAnsi="GHEA Grapalat" w:cs="Calibri"/>
                <w:sz w:val="20"/>
                <w:szCs w:val="20"/>
              </w:rPr>
              <w:t xml:space="preserve"> /</w:t>
            </w:r>
            <w:r w:rsidRPr="00B77A55">
              <w:rPr>
                <w:rFonts w:ascii="GHEA Grapalat" w:eastAsia="Calibri" w:hAnsi="GHEA Grapalat" w:cs="Calibri"/>
                <w:sz w:val="20"/>
                <w:szCs w:val="20"/>
              </w:rPr>
              <w:t xml:space="preserve">Двор и футбольное поле школы № 80 </w:t>
            </w:r>
            <w:r>
              <w:rPr>
                <w:rFonts w:ascii="GHEA Grapalat" w:eastAsia="Calibri" w:hAnsi="GHEA Grapalat" w:cs="Calibri"/>
                <w:sz w:val="20"/>
                <w:szCs w:val="20"/>
              </w:rPr>
              <w:t>по имени</w:t>
            </w:r>
            <w:r w:rsidRPr="00B77A55">
              <w:rPr>
                <w:rFonts w:ascii="GHEA Grapalat" w:eastAsia="Calibri" w:hAnsi="GHEA Grapalat" w:cs="Calibri"/>
                <w:sz w:val="20"/>
                <w:szCs w:val="20"/>
              </w:rPr>
              <w:t xml:space="preserve"> </w:t>
            </w:r>
            <w:r w:rsidRPr="00B77A55">
              <w:rPr>
                <w:rFonts w:ascii="GHEA Grapalat" w:eastAsia="Calibri" w:hAnsi="GHEA Grapalat" w:cs="Calibri"/>
                <w:sz w:val="20"/>
                <w:szCs w:val="20"/>
              </w:rPr>
              <w:lastRenderedPageBreak/>
              <w:t>В. Вагаршьяна</w:t>
            </w:r>
          </w:p>
        </w:tc>
        <w:tc>
          <w:tcPr>
            <w:tcW w:w="2041" w:type="dxa"/>
            <w:tcBorders>
              <w:top w:val="single" w:sz="4" w:space="0" w:color="auto"/>
              <w:bottom w:val="single" w:sz="4" w:space="0" w:color="auto"/>
            </w:tcBorders>
            <w:vAlign w:val="center"/>
          </w:tcPr>
          <w:p w14:paraId="7CFDBA9A" w14:textId="7AE7F986" w:rsidR="00C74011" w:rsidRPr="005160AB" w:rsidRDefault="00C74011" w:rsidP="00C74011">
            <w:pPr>
              <w:widowControl w:val="0"/>
              <w:spacing w:after="120"/>
              <w:jc w:val="center"/>
              <w:rPr>
                <w:rFonts w:ascii="GHEA Grapalat" w:hAnsi="GHEA Grapalat"/>
                <w:sz w:val="20"/>
              </w:rPr>
            </w:pPr>
            <w:r w:rsidRPr="00DD7C23">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640CC" w:rsidRPr="00E40AC8" w14:paraId="427D1736" w14:textId="77777777" w:rsidTr="001B0CB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698680" w14:textId="576006DC" w:rsidR="00A640CC" w:rsidRDefault="00A640CC" w:rsidP="00A640CC">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tcBorders>
              <w:top w:val="single" w:sz="4" w:space="0" w:color="auto"/>
              <w:bottom w:val="single" w:sz="4" w:space="0" w:color="auto"/>
            </w:tcBorders>
            <w:vAlign w:val="center"/>
          </w:tcPr>
          <w:p w14:paraId="3459CDCB" w14:textId="3B55F839" w:rsidR="00A640CC" w:rsidRPr="00674073" w:rsidRDefault="00A640CC" w:rsidP="00A640CC">
            <w:pPr>
              <w:jc w:val="center"/>
              <w:rPr>
                <w:rFonts w:ascii="GHEA Grapalat" w:hAnsi="GHEA Grapalat"/>
                <w:sz w:val="18"/>
                <w:szCs w:val="18"/>
                <w:lang w:val="hy-AM"/>
              </w:rPr>
            </w:pPr>
            <w:r w:rsidRPr="000A0823">
              <w:rPr>
                <w:rFonts w:ascii="GHEA Grapalat" w:hAnsi="GHEA Grapalat"/>
                <w:sz w:val="20"/>
                <w:szCs w:val="20"/>
              </w:rPr>
              <w:t>71351540/</w:t>
            </w:r>
            <w:r>
              <w:rPr>
                <w:rFonts w:ascii="GHEA Grapalat" w:hAnsi="GHEA Grapalat"/>
                <w:sz w:val="20"/>
                <w:szCs w:val="20"/>
              </w:rPr>
              <w:t>235</w:t>
            </w:r>
          </w:p>
        </w:tc>
        <w:tc>
          <w:tcPr>
            <w:tcW w:w="4378" w:type="dxa"/>
            <w:tcBorders>
              <w:top w:val="single" w:sz="4" w:space="0" w:color="auto"/>
              <w:left w:val="single" w:sz="4" w:space="0" w:color="auto"/>
              <w:bottom w:val="single" w:sz="4" w:space="0" w:color="auto"/>
              <w:right w:val="single" w:sz="4" w:space="0" w:color="auto"/>
            </w:tcBorders>
          </w:tcPr>
          <w:p w14:paraId="59745820" w14:textId="77777777" w:rsidR="00A640CC" w:rsidRDefault="00A640CC" w:rsidP="00A640CC">
            <w:pPr>
              <w:tabs>
                <w:tab w:val="left" w:pos="173"/>
              </w:tabs>
              <w:jc w:val="center"/>
              <w:rPr>
                <w:rFonts w:ascii="GHEA Grapalat" w:hAnsi="GHEA Grapalat" w:cs="Calibri"/>
                <w:b/>
                <w:color w:val="000000"/>
                <w:sz w:val="20"/>
                <w:szCs w:val="20"/>
              </w:rPr>
            </w:pPr>
            <w:r w:rsidRPr="00321DD3">
              <w:rPr>
                <w:rFonts w:ascii="GHEA Grapalat" w:hAnsi="GHEA Grapalat" w:cs="Calibri"/>
                <w:b/>
                <w:color w:val="000000"/>
                <w:sz w:val="20"/>
                <w:szCs w:val="20"/>
              </w:rPr>
              <w:t>Служба технического надзора</w:t>
            </w:r>
            <w:r>
              <w:rPr>
                <w:rFonts w:ascii="GHEA Grapalat" w:hAnsi="GHEA Grapalat" w:cs="Calibri"/>
                <w:b/>
                <w:color w:val="000000"/>
                <w:sz w:val="20"/>
                <w:szCs w:val="20"/>
              </w:rPr>
              <w:t xml:space="preserve"> по</w:t>
            </w:r>
            <w:r w:rsidRPr="00321DD3">
              <w:rPr>
                <w:rFonts w:ascii="GHEA Grapalat" w:hAnsi="GHEA Grapalat" w:cs="Calibri"/>
                <w:b/>
                <w:color w:val="000000"/>
                <w:sz w:val="20"/>
                <w:szCs w:val="20"/>
              </w:rPr>
              <w:t xml:space="preserve"> </w:t>
            </w:r>
            <w:r>
              <w:rPr>
                <w:rFonts w:ascii="GHEA Grapalat" w:hAnsi="GHEA Grapalat" w:cs="Calibri"/>
                <w:b/>
                <w:color w:val="000000"/>
                <w:sz w:val="20"/>
                <w:szCs w:val="20"/>
              </w:rPr>
              <w:t xml:space="preserve">работам </w:t>
            </w:r>
            <w:r w:rsidRPr="00C90E06">
              <w:rPr>
                <w:rFonts w:ascii="GHEA Grapalat" w:hAnsi="GHEA Grapalat"/>
                <w:b/>
                <w:bCs/>
                <w:i/>
                <w:sz w:val="18"/>
                <w:szCs w:val="18"/>
                <w:lang w:val="hy-AM"/>
              </w:rPr>
              <w:t>по строительству дворов</w:t>
            </w:r>
          </w:p>
          <w:p w14:paraId="5F65B943"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5C811FEC"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0B27FBE"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ADB8227"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121CDBC0"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периодически фотографировать состояние объекта строительства от начала до конца </w:t>
            </w:r>
            <w:r w:rsidRPr="005F3DFB">
              <w:rPr>
                <w:rFonts w:ascii="GHEA Grapalat" w:hAnsi="GHEA Grapalat" w:cs="Calibri"/>
                <w:color w:val="000000"/>
                <w:sz w:val="20"/>
                <w:szCs w:val="20"/>
                <w:lang w:val="hy-AM"/>
              </w:rPr>
              <w:lastRenderedPageBreak/>
              <w:t>строительства;</w:t>
            </w:r>
          </w:p>
          <w:p w14:paraId="78271676"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0E95922C"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B156BA4"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1FCF3B43"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C213428"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0DAD2EC"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5DA9341"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D50178D"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64A46EA3"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3354B12"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E8D9B92"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19962C6C"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132F2CB"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0A991B22"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5F3DFB">
              <w:rPr>
                <w:rFonts w:ascii="GHEA Grapalat" w:hAnsi="GHEA Grapalat" w:cs="Calibri"/>
                <w:color w:val="000000"/>
                <w:sz w:val="20"/>
                <w:szCs w:val="20"/>
                <w:lang w:val="hy-AM"/>
              </w:rPr>
              <w:t>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EB2A279"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160FBB80"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498D22C"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5C3D66D" w14:textId="77777777" w:rsidR="00A640CC" w:rsidRPr="005F3DFB"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505D190" w14:textId="77777777" w:rsidR="00A640CC" w:rsidRDefault="00A640CC" w:rsidP="00A640CC">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438B0CC" w14:textId="2B456378" w:rsidR="00A640CC" w:rsidRPr="009F4B85" w:rsidRDefault="00A640CC" w:rsidP="00A640CC">
            <w:pPr>
              <w:jc w:val="both"/>
              <w:rPr>
                <w:rFonts w:ascii="GHEA Grapalat" w:hAnsi="GHEA Grapalat" w:cs="Calibri"/>
                <w:color w:val="000000"/>
                <w:sz w:val="16"/>
                <w:szCs w:val="16"/>
              </w:rPr>
            </w:pPr>
            <w:r w:rsidRPr="00DF6899">
              <w:rPr>
                <w:rFonts w:ascii="GHEA Grapalat" w:hAnsi="GHEA Grapalat" w:cs="Calibri"/>
                <w:color w:val="000000"/>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3DE369F6" w14:textId="6463AA02" w:rsidR="00A640CC" w:rsidRPr="00A96B2A" w:rsidRDefault="00A640CC" w:rsidP="00A640C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5864D2EA" w14:textId="77777777" w:rsidR="00A640CC" w:rsidRPr="00E40AC8" w:rsidRDefault="00A640CC" w:rsidP="00A640C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EFC3EF7" w14:textId="5E7DF2AE" w:rsidR="00A640CC" w:rsidRDefault="00A640CC" w:rsidP="00A640CC">
            <w:pPr>
              <w:widowControl w:val="0"/>
              <w:spacing w:after="120"/>
              <w:jc w:val="center"/>
              <w:rPr>
                <w:rFonts w:ascii="GHEA Grapalat" w:hAnsi="GHEA Grapalat"/>
                <w:sz w:val="20"/>
              </w:rPr>
            </w:pPr>
            <w:r>
              <w:rPr>
                <w:rFonts w:ascii="GHEA Grapalat" w:hAnsi="GHEA Grapalat"/>
                <w:sz w:val="20"/>
              </w:rPr>
              <w:t>1</w:t>
            </w:r>
          </w:p>
        </w:tc>
        <w:tc>
          <w:tcPr>
            <w:tcW w:w="2339" w:type="dxa"/>
            <w:tcBorders>
              <w:top w:val="single" w:sz="4" w:space="0" w:color="auto"/>
              <w:left w:val="single" w:sz="4" w:space="0" w:color="auto"/>
              <w:bottom w:val="single" w:sz="4" w:space="0" w:color="auto"/>
              <w:right w:val="single" w:sz="4" w:space="0" w:color="auto"/>
            </w:tcBorders>
            <w:vAlign w:val="center"/>
          </w:tcPr>
          <w:p w14:paraId="1E08490C" w14:textId="0C5B2100" w:rsidR="00A640CC" w:rsidRPr="00F40636" w:rsidRDefault="00A640CC" w:rsidP="00A640CC">
            <w:pPr>
              <w:widowControl w:val="0"/>
              <w:spacing w:after="120"/>
              <w:jc w:val="center"/>
              <w:rPr>
                <w:rFonts w:ascii="GHEA Grapalat" w:hAnsi="GHEA Grapalat"/>
                <w:sz w:val="20"/>
              </w:rPr>
            </w:pPr>
            <w:r w:rsidRPr="00A03401">
              <w:rPr>
                <w:rFonts w:ascii="GHEA Grapalat" w:eastAsia="Calibri" w:hAnsi="GHEA Grapalat" w:cs="Calibri"/>
                <w:sz w:val="20"/>
                <w:szCs w:val="20"/>
              </w:rPr>
              <w:t>на территории Кентронского административного района</w:t>
            </w:r>
          </w:p>
        </w:tc>
        <w:tc>
          <w:tcPr>
            <w:tcW w:w="2041" w:type="dxa"/>
            <w:tcBorders>
              <w:top w:val="single" w:sz="4" w:space="0" w:color="auto"/>
              <w:left w:val="single" w:sz="4" w:space="0" w:color="auto"/>
              <w:bottom w:val="single" w:sz="4" w:space="0" w:color="auto"/>
              <w:right w:val="single" w:sz="4" w:space="0" w:color="auto"/>
            </w:tcBorders>
          </w:tcPr>
          <w:p w14:paraId="3EE7177E" w14:textId="11306B7B" w:rsidR="00A640CC" w:rsidRPr="00F40636" w:rsidRDefault="00A640CC" w:rsidP="00A640CC">
            <w:pPr>
              <w:widowControl w:val="0"/>
              <w:spacing w:after="120"/>
              <w:jc w:val="center"/>
              <w:rPr>
                <w:rFonts w:ascii="GHEA Grapalat" w:hAnsi="GHEA Grapalat"/>
                <w:sz w:val="20"/>
              </w:rPr>
            </w:pPr>
            <w:r w:rsidRPr="00F40636">
              <w:rPr>
                <w:rFonts w:ascii="GHEA Grapalat" w:hAnsi="GHEA Grapalat"/>
                <w:sz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640CC" w:rsidRPr="00F412AC" w14:paraId="2F969307" w14:textId="77777777" w:rsidTr="004B261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640CC" w:rsidRPr="00F566BF" w:rsidRDefault="00A640CC" w:rsidP="00A640CC">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0A5BA1BD" w:rsidR="00A640CC" w:rsidRPr="00A640CC" w:rsidRDefault="00A640CC" w:rsidP="00A640CC">
            <w:pPr>
              <w:jc w:val="center"/>
              <w:rPr>
                <w:rFonts w:ascii="GHEA Grapalat" w:hAnsi="GHEA Grapalat"/>
                <w:sz w:val="20"/>
              </w:rPr>
            </w:pPr>
            <w:r w:rsidRPr="00F62D23">
              <w:rPr>
                <w:rFonts w:ascii="GHEA Grapalat" w:hAnsi="GHEA Grapalat"/>
                <w:sz w:val="18"/>
                <w:szCs w:val="18"/>
              </w:rPr>
              <w:t>71351540/</w:t>
            </w:r>
            <w:r>
              <w:rPr>
                <w:rFonts w:ascii="GHEA Grapalat" w:hAnsi="GHEA Grapalat"/>
                <w:sz w:val="18"/>
                <w:szCs w:val="18"/>
              </w:rPr>
              <w:t>225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57666B0" w:rsidR="00A640CC" w:rsidRPr="003C56A3" w:rsidRDefault="00A640CC" w:rsidP="00A640CC">
            <w:pPr>
              <w:jc w:val="center"/>
              <w:rPr>
                <w:rFonts w:ascii="GHEA Grapalat" w:hAnsi="GHEA Grapalat"/>
                <w:sz w:val="20"/>
                <w:lang w:val="hy-AM"/>
              </w:rPr>
            </w:pPr>
            <w:r w:rsidRPr="00E8147D">
              <w:rPr>
                <w:rFonts w:ascii="GHEA Grapalat" w:hAnsi="GHEA Grapalat"/>
                <w:sz w:val="20"/>
                <w:szCs w:val="20"/>
              </w:rPr>
              <w:t xml:space="preserve">Консультационные услуги по техническому контролю за капитальным ремонтом двора и футбольного поля </w:t>
            </w:r>
            <w:r w:rsidRPr="00E8147D">
              <w:rPr>
                <w:rFonts w:ascii="GHEA Grapalat" w:hAnsi="GHEA Grapalat"/>
                <w:sz w:val="20"/>
                <w:szCs w:val="20"/>
              </w:rPr>
              <w:lastRenderedPageBreak/>
              <w:t>школы №80 имени В. Вагаршяна в административном районе Кентрон города Ереван</w:t>
            </w:r>
          </w:p>
        </w:tc>
        <w:tc>
          <w:tcPr>
            <w:tcW w:w="682" w:type="dxa"/>
            <w:textDirection w:val="btLr"/>
            <w:vAlign w:val="center"/>
          </w:tcPr>
          <w:p w14:paraId="45EA2E05" w14:textId="19D317A0" w:rsidR="00A640CC" w:rsidRPr="00A42C01" w:rsidRDefault="00A640CC" w:rsidP="00A640CC">
            <w:pPr>
              <w:widowControl w:val="0"/>
              <w:spacing w:after="120"/>
              <w:jc w:val="center"/>
              <w:rPr>
                <w:rFonts w:ascii="GHEA Grapalat" w:hAnsi="GHEA Grapalat"/>
                <w:sz w:val="20"/>
              </w:rPr>
            </w:pPr>
            <w:r>
              <w:rPr>
                <w:rFonts w:ascii="GHEA Grapalat" w:hAnsi="GHEA Grapalat"/>
                <w:sz w:val="20"/>
                <w:lang w:val="pt-BR"/>
              </w:rPr>
              <w:lastRenderedPageBreak/>
              <w:t>0</w:t>
            </w:r>
            <w:r w:rsidRPr="00F566BF">
              <w:rPr>
                <w:rFonts w:ascii="GHEA Grapalat" w:hAnsi="GHEA Grapalat"/>
                <w:sz w:val="20"/>
                <w:lang w:val="pt-BR"/>
              </w:rPr>
              <w:t>%</w:t>
            </w:r>
          </w:p>
        </w:tc>
        <w:tc>
          <w:tcPr>
            <w:tcW w:w="813" w:type="dxa"/>
            <w:textDirection w:val="btLr"/>
            <w:vAlign w:val="center"/>
          </w:tcPr>
          <w:p w14:paraId="43F44025" w14:textId="310ACB8D" w:rsidR="00A640CC" w:rsidRPr="00F412AC" w:rsidRDefault="00A640CC" w:rsidP="00A640CC">
            <w:pPr>
              <w:widowControl w:val="0"/>
              <w:spacing w:after="120"/>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6BCEB9DA"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0</w:t>
            </w:r>
            <w:r w:rsidRPr="00F566BF">
              <w:rPr>
                <w:rFonts w:ascii="GHEA Grapalat" w:hAnsi="GHEA Grapalat"/>
                <w:sz w:val="20"/>
                <w:lang w:val="pt-BR"/>
              </w:rPr>
              <w:t>%</w:t>
            </w:r>
          </w:p>
        </w:tc>
        <w:tc>
          <w:tcPr>
            <w:tcW w:w="569" w:type="dxa"/>
            <w:textDirection w:val="btLr"/>
            <w:vAlign w:val="center"/>
          </w:tcPr>
          <w:p w14:paraId="1ADE806A" w14:textId="082B3228"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694" w:type="dxa"/>
            <w:textDirection w:val="btLr"/>
            <w:vAlign w:val="center"/>
          </w:tcPr>
          <w:p w14:paraId="64F12FE8" w14:textId="53F28092"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566" w:type="dxa"/>
            <w:textDirection w:val="btLr"/>
            <w:vAlign w:val="center"/>
          </w:tcPr>
          <w:p w14:paraId="13C7C97A" w14:textId="0F51A6CB"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601" w:type="dxa"/>
            <w:textDirection w:val="btLr"/>
            <w:vAlign w:val="center"/>
          </w:tcPr>
          <w:p w14:paraId="7288F9E6" w14:textId="0B8C9828"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611" w:type="dxa"/>
            <w:textDirection w:val="btLr"/>
            <w:vAlign w:val="center"/>
          </w:tcPr>
          <w:p w14:paraId="0BE7EFAF" w14:textId="7B35B389"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768" w:type="dxa"/>
            <w:textDirection w:val="btLr"/>
            <w:vAlign w:val="center"/>
          </w:tcPr>
          <w:p w14:paraId="5BE2BB41" w14:textId="5F13FFB4"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706" w:type="dxa"/>
            <w:textDirection w:val="btLr"/>
            <w:vAlign w:val="center"/>
          </w:tcPr>
          <w:p w14:paraId="24368CAC" w14:textId="0F22CC99" w:rsidR="00A640CC" w:rsidRPr="009F4B85" w:rsidRDefault="00A640CC"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BF7714" w14:textId="07A3DC53"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B4816E0" w14:textId="4A7B5172" w:rsidR="00A640CC" w:rsidRPr="00F412AC" w:rsidRDefault="00A640CC" w:rsidP="00A640C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77A27CB1" w14:textId="5C2C8E7B" w:rsidR="00A640CC" w:rsidRPr="00F412AC" w:rsidRDefault="00A640CC" w:rsidP="00A640CC">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A640CC" w:rsidRPr="00F412AC" w14:paraId="56F05056" w14:textId="77777777" w:rsidTr="004B261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BBD4178" w14:textId="56DC1D21" w:rsidR="00A640CC" w:rsidRDefault="00A640CC" w:rsidP="00A640CC">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4685536A" w14:textId="0CC23BEA" w:rsidR="00A640CC" w:rsidRPr="00A640CC" w:rsidRDefault="00A640CC" w:rsidP="00A640CC">
            <w:pPr>
              <w:jc w:val="center"/>
              <w:rPr>
                <w:rFonts w:ascii="GHEA Grapalat" w:hAnsi="GHEA Grapalat"/>
                <w:sz w:val="18"/>
                <w:szCs w:val="18"/>
              </w:rPr>
            </w:pPr>
            <w:r w:rsidRPr="00133D2B">
              <w:rPr>
                <w:rFonts w:ascii="GHEA Grapalat" w:hAnsi="GHEA Grapalat"/>
                <w:sz w:val="18"/>
                <w:szCs w:val="18"/>
              </w:rPr>
              <w:t>71351540/</w:t>
            </w:r>
            <w:r>
              <w:rPr>
                <w:rFonts w:ascii="GHEA Grapalat" w:hAnsi="GHEA Grapalat"/>
                <w:sz w:val="18"/>
                <w:szCs w:val="18"/>
              </w:rPr>
              <w:t>235</w:t>
            </w:r>
          </w:p>
        </w:tc>
        <w:tc>
          <w:tcPr>
            <w:tcW w:w="2236" w:type="dxa"/>
            <w:tcBorders>
              <w:top w:val="single" w:sz="4" w:space="0" w:color="auto"/>
              <w:left w:val="single" w:sz="4" w:space="0" w:color="auto"/>
              <w:bottom w:val="single" w:sz="4" w:space="0" w:color="auto"/>
              <w:right w:val="single" w:sz="4" w:space="0" w:color="auto"/>
            </w:tcBorders>
            <w:vAlign w:val="center"/>
          </w:tcPr>
          <w:p w14:paraId="03DDD38A" w14:textId="5A0A391C" w:rsidR="00A640CC" w:rsidRPr="00EB0FE2" w:rsidRDefault="00A640CC" w:rsidP="00A640CC">
            <w:pPr>
              <w:jc w:val="center"/>
              <w:rPr>
                <w:rFonts w:ascii="GHEA Grapalat" w:hAnsi="GHEA Grapalat"/>
                <w:sz w:val="20"/>
                <w:szCs w:val="20"/>
                <w:lang w:val="hy-AM"/>
              </w:rPr>
            </w:pPr>
            <w:r w:rsidRPr="00C74011">
              <w:rPr>
                <w:rFonts w:ascii="GHEA Grapalat" w:hAnsi="GHEA Grapalat"/>
                <w:sz w:val="20"/>
                <w:szCs w:val="20"/>
              </w:rPr>
              <w:t>Консультационные услуги по техническому контролю за текущим ремонтом дворов в административном районе Кентрон города Ереван</w:t>
            </w:r>
          </w:p>
        </w:tc>
        <w:tc>
          <w:tcPr>
            <w:tcW w:w="682" w:type="dxa"/>
            <w:textDirection w:val="btLr"/>
            <w:vAlign w:val="center"/>
          </w:tcPr>
          <w:p w14:paraId="70091A4A" w14:textId="520AB4D0"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28427BD3" w14:textId="22A7491F"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199519B5" w14:textId="361BAFC6"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9" w:type="dxa"/>
            <w:textDirection w:val="btLr"/>
            <w:vAlign w:val="center"/>
          </w:tcPr>
          <w:p w14:paraId="0807F63F" w14:textId="457558CF"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94" w:type="dxa"/>
            <w:textDirection w:val="btLr"/>
            <w:vAlign w:val="center"/>
          </w:tcPr>
          <w:p w14:paraId="347E78EC" w14:textId="4FD67071"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566" w:type="dxa"/>
            <w:textDirection w:val="btLr"/>
            <w:vAlign w:val="center"/>
          </w:tcPr>
          <w:p w14:paraId="72F1CBC0" w14:textId="7331384E"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01" w:type="dxa"/>
            <w:textDirection w:val="btLr"/>
            <w:vAlign w:val="center"/>
          </w:tcPr>
          <w:p w14:paraId="412272AC" w14:textId="2ABE0455"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11" w:type="dxa"/>
            <w:textDirection w:val="btLr"/>
            <w:vAlign w:val="center"/>
          </w:tcPr>
          <w:p w14:paraId="6195F5F1" w14:textId="12BAB395"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768" w:type="dxa"/>
            <w:textDirection w:val="btLr"/>
            <w:vAlign w:val="center"/>
          </w:tcPr>
          <w:p w14:paraId="51090700" w14:textId="40B68CB7"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706" w:type="dxa"/>
            <w:textDirection w:val="btLr"/>
            <w:vAlign w:val="center"/>
          </w:tcPr>
          <w:p w14:paraId="625E6CC8" w14:textId="7B419BCB"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801011" w14:textId="483D9D44"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AF54D17" w14:textId="37062481"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0F9B614C" w14:textId="53E212C5" w:rsidR="00A640CC" w:rsidRDefault="00A640CC" w:rsidP="00A640CC">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5F1FF" w14:textId="77777777" w:rsidR="00612B75" w:rsidRDefault="00612B75">
      <w:r>
        <w:separator/>
      </w:r>
    </w:p>
  </w:endnote>
  <w:endnote w:type="continuationSeparator" w:id="0">
    <w:p w14:paraId="7410D00D" w14:textId="77777777" w:rsidR="00612B75" w:rsidRDefault="0061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9719" w14:textId="77777777" w:rsidR="00612B75" w:rsidRDefault="00612B75">
      <w:r>
        <w:separator/>
      </w:r>
    </w:p>
  </w:footnote>
  <w:footnote w:type="continuationSeparator" w:id="0">
    <w:p w14:paraId="7FF354B9" w14:textId="77777777" w:rsidR="00612B75" w:rsidRDefault="00612B7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4A3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29D"/>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2B75"/>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07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122"/>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2F77"/>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B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CC"/>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5521"/>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011"/>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85"/>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47D"/>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B6A"/>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3030</TotalTime>
  <Pages>85</Pages>
  <Words>18899</Words>
  <Characters>107727</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1935</cp:revision>
  <cp:lastPrinted>2018-02-16T07:12:00Z</cp:lastPrinted>
  <dcterms:created xsi:type="dcterms:W3CDTF">2019-10-28T07:04:00Z</dcterms:created>
  <dcterms:modified xsi:type="dcterms:W3CDTF">2026-03-26T13:03:00Z</dcterms:modified>
</cp:coreProperties>
</file>